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0"/>
      </w:tblGrid>
      <w:tr w:rsidR="00970AF7">
        <w:trPr>
          <w:tblCellSpacing w:w="15" w:type="dxa"/>
          <w:jc w:val="center"/>
        </w:trPr>
        <w:tc>
          <w:tcPr>
            <w:tcW w:w="0" w:type="auto"/>
          </w:tcPr>
          <w:p w:rsidR="00970AF7" w:rsidRDefault="00970A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Christopher Jones</w:t>
            </w:r>
          </w:p>
        </w:tc>
      </w:tr>
      <w:tr w:rsidR="00970AF7">
        <w:trPr>
          <w:tblCellSpacing w:w="15" w:type="dxa"/>
          <w:jc w:val="center"/>
        </w:trPr>
        <w:tc>
          <w:tcPr>
            <w:tcW w:w="0" w:type="auto"/>
          </w:tcPr>
          <w:p w:rsidR="00970AF7" w:rsidRDefault="00970A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 </w:t>
            </w:r>
            <w:r w:rsidR="00826DD6">
              <w:rPr>
                <w:rFonts w:ascii="Arial" w:hAnsi="Arial" w:cs="Arial"/>
                <w:color w:val="000000"/>
                <w:sz w:val="18"/>
                <w:szCs w:val="18"/>
              </w:rPr>
              <w:t>Any Street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26DD6">
              <w:rPr>
                <w:rFonts w:ascii="Arial" w:hAnsi="Arial" w:cs="Arial"/>
                <w:color w:val="000000"/>
                <w:sz w:val="18"/>
                <w:szCs w:val="18"/>
              </w:rPr>
              <w:t>Any Town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OK 73118</w:t>
            </w:r>
          </w:p>
        </w:tc>
      </w:tr>
      <w:tr w:rsidR="00970AF7">
        <w:trPr>
          <w:tblCellSpacing w:w="15" w:type="dxa"/>
          <w:jc w:val="center"/>
        </w:trPr>
        <w:tc>
          <w:tcPr>
            <w:tcW w:w="0" w:type="auto"/>
          </w:tcPr>
          <w:p w:rsidR="00970AF7" w:rsidRDefault="00826D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Chris73118@</w:t>
            </w:r>
            <w:r w:rsidR="00970AF7">
              <w:rPr>
                <w:rFonts w:ascii="Arial" w:hAnsi="Arial" w:cs="Arial"/>
                <w:color w:val="000000"/>
                <w:sz w:val="18"/>
                <w:szCs w:val="18"/>
              </w:rPr>
              <w:t>mail.com</w:t>
            </w:r>
          </w:p>
        </w:tc>
      </w:tr>
      <w:tr w:rsidR="00970AF7">
        <w:trPr>
          <w:tblCellSpacing w:w="15" w:type="dxa"/>
          <w:jc w:val="center"/>
        </w:trPr>
        <w:tc>
          <w:tcPr>
            <w:tcW w:w="0" w:type="auto"/>
          </w:tcPr>
          <w:p w:rsidR="00970AF7" w:rsidRDefault="00826D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Tel: (555) 555</w:t>
            </w:r>
            <w:r w:rsidR="00970AF7">
              <w:rPr>
                <w:rFonts w:ascii="Arial" w:hAnsi="Arial" w:cs="Arial"/>
                <w:color w:val="000000"/>
                <w:sz w:val="18"/>
                <w:szCs w:val="18"/>
              </w:rPr>
              <w:t>-9999</w:t>
            </w:r>
          </w:p>
        </w:tc>
      </w:tr>
    </w:tbl>
    <w:p w:rsidR="00970AF7" w:rsidRDefault="00970AF7" w:rsidP="00970AF7">
      <w:pPr>
        <w:pStyle w:val="NormalWeb"/>
        <w:jc w:val="both"/>
      </w:pPr>
    </w:p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PROFILE:</w:t>
      </w:r>
    </w:p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self-motivated Senior Quality Assurance Technician with a wide range of experience in the food industry. Able to work on own initiative and as part of a team. Proven leadership skills involving managing, developing and motivating teams to achieve their objectives. First-class analytical, design and problem solving skills. Dedicated to maintaining high quality standards.</w:t>
      </w:r>
    </w:p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ABILITIES: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Managing all quality assurance procedures and systems in a modern food manufacturing environment.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Controlling a team; assigning them tasks and motivating them to achieve deadlines.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Performing quality assurance audits, which includes analyzing procedures and making recommendations for improvements.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Obtaining ISO9000 accreditation for manufacturing sites/departments.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Organizing and conducting the training of Quality Assurance personnel.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Testing products to ensure they meet all relevant food regulations.</w:t>
      </w:r>
    </w:p>
    <w:p w:rsidR="00970AF7" w:rsidRDefault="00970AF7" w:rsidP="00970A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Presenting reports and demonstrating Quality Assurance procedures to clients.</w:t>
      </w:r>
    </w:p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ACHIEVEMENTS:</w:t>
      </w:r>
    </w:p>
    <w:p w:rsidR="00970AF7" w:rsidRDefault="00970AF7" w:rsidP="00970A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Implemented a new quality assurance system for a major manufacturing client which will save them $100,000 per annum on one production line alone.</w:t>
      </w:r>
    </w:p>
    <w:p w:rsidR="00970AF7" w:rsidRDefault="00970AF7" w:rsidP="00970A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Increased the acceptance level of finished goods from 97% to 99% in a modern factory, reducing wastage and thereby increasing their profits.</w:t>
      </w:r>
    </w:p>
    <w:p w:rsidR="00970AF7" w:rsidRDefault="00970AF7" w:rsidP="00970A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Achieved ISO9000 accreditation for a Production Department by designing and implementing new quality assurance procedures.</w:t>
      </w:r>
    </w:p>
    <w:p w:rsidR="00970AF7" w:rsidRDefault="00970AF7" w:rsidP="00970A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Solved major quality assurance problems which temporarily halted production at a well-known food manufacturer's plant.</w:t>
      </w:r>
    </w:p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EXPERIENCE: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901"/>
        <w:gridCol w:w="6134"/>
      </w:tblGrid>
      <w:tr w:rsidR="00970AF7">
        <w:trPr>
          <w:tblCellSpacing w:w="0" w:type="dxa"/>
        </w:trPr>
        <w:tc>
          <w:tcPr>
            <w:tcW w:w="350" w:type="pct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1989 - date</w:t>
            </w:r>
          </w:p>
        </w:tc>
        <w:tc>
          <w:tcPr>
            <w:tcW w:w="0" w:type="auto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GEPO FOODS LIMITED</w:t>
            </w:r>
            <w:r w:rsidR="00AD3DF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Any Town</w:t>
            </w:r>
            <w:r w:rsidR="00DB6C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D3DF6">
              <w:rPr>
                <w:rFonts w:ascii="Arial" w:hAnsi="Arial" w:cs="Arial"/>
                <w:color w:val="000000"/>
                <w:sz w:val="18"/>
                <w:szCs w:val="18"/>
              </w:rPr>
              <w:t xml:space="preserve"> OK</w:t>
            </w:r>
          </w:p>
        </w:tc>
      </w:tr>
      <w:tr w:rsidR="00970AF7">
        <w:trPr>
          <w:tblCellSpacing w:w="0" w:type="dxa"/>
        </w:trPr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Senior Quality Assurance Technician</w:t>
            </w:r>
          </w:p>
        </w:tc>
      </w:tr>
      <w:tr w:rsidR="00970AF7">
        <w:trPr>
          <w:tblCellSpacing w:w="0" w:type="dxa"/>
        </w:trPr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0AF7">
        <w:trPr>
          <w:tblCellSpacing w:w="0" w:type="dxa"/>
        </w:trPr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1985 - 1989</w:t>
            </w: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SURRET FOOD LIMITED</w:t>
            </w:r>
            <w:r w:rsidR="00AD3DF6">
              <w:rPr>
                <w:rFonts w:ascii="Arial" w:hAnsi="Arial" w:cs="Arial"/>
                <w:color w:val="000000"/>
                <w:sz w:val="18"/>
                <w:szCs w:val="18"/>
              </w:rPr>
              <w:t xml:space="preserve"> - Any Town</w:t>
            </w:r>
            <w:r w:rsidR="00DB6C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D3DF6">
              <w:rPr>
                <w:rFonts w:ascii="Arial" w:hAnsi="Arial" w:cs="Arial"/>
                <w:color w:val="000000"/>
                <w:sz w:val="18"/>
                <w:szCs w:val="18"/>
              </w:rPr>
              <w:t xml:space="preserve"> OK</w:t>
            </w:r>
          </w:p>
        </w:tc>
      </w:tr>
      <w:tr w:rsidR="00970AF7">
        <w:trPr>
          <w:tblCellSpacing w:w="0" w:type="dxa"/>
        </w:trPr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Research Technician</w:t>
            </w:r>
          </w:p>
        </w:tc>
      </w:tr>
    </w:tbl>
    <w:p w:rsidR="00970AF7" w:rsidRDefault="00970AF7" w:rsidP="00970AF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QUALIFICATIONS: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8035"/>
      </w:tblGrid>
      <w:tr w:rsidR="00970AF7">
        <w:trPr>
          <w:tblCellSpacing w:w="0" w:type="dxa"/>
        </w:trPr>
        <w:tc>
          <w:tcPr>
            <w:tcW w:w="350" w:type="pct"/>
            <w:vAlign w:val="center"/>
          </w:tcPr>
          <w:p w:rsidR="00970AF7" w:rsidRDefault="00970A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0" w:type="pct"/>
            <w:vAlign w:val="center"/>
          </w:tcPr>
          <w:p w:rsidR="00970AF7" w:rsidRDefault="00970AF7">
            <w:pPr>
              <w:pStyle w:val="NormalWeb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Bachelor of Science in Biochemistry,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University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Tulsa</w:t>
                </w:r>
              </w:smartTag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Oklahoma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; 1985; Minors: Chemistry and Mathematics; GPA: 3.0 / 4.0.</w:t>
            </w:r>
          </w:p>
        </w:tc>
      </w:tr>
    </w:tbl>
    <w:p w:rsidR="00970AF7" w:rsidRDefault="00970AF7"/>
    <w:sectPr w:rsidR="00970A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239"/>
    <w:multiLevelType w:val="multilevel"/>
    <w:tmpl w:val="8146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60E9E"/>
    <w:multiLevelType w:val="multilevel"/>
    <w:tmpl w:val="CDC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AF7"/>
    <w:rsid w:val="00686316"/>
    <w:rsid w:val="00826DD6"/>
    <w:rsid w:val="00970AF7"/>
    <w:rsid w:val="00AD3DF6"/>
    <w:rsid w:val="00D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E72E-557C-4AE4-889F-AFEB487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70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7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Jones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Jones</dc:title>
  <dc:subject/>
  <dc:creator>Administrator</dc:creator>
  <cp:keywords/>
  <dc:description/>
  <cp:lastModifiedBy>Will</cp:lastModifiedBy>
  <cp:revision>2</cp:revision>
  <dcterms:created xsi:type="dcterms:W3CDTF">2020-05-05T12:22:00Z</dcterms:created>
  <dcterms:modified xsi:type="dcterms:W3CDTF">2020-05-05T12:22:00Z</dcterms:modified>
</cp:coreProperties>
</file>